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0E" w:rsidRDefault="00AF3E0E" w:rsidP="00AF3E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4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Informovaný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souhlas –   pro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děti MATEŘSKÉ ŠKOLY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Jako zákonný zástupce dávám svůj souhlas </w:t>
      </w:r>
      <w:r>
        <w:rPr>
          <w:rFonts w:ascii="Times New Roman" w:hAnsi="Times New Roman"/>
          <w:b/>
          <w:sz w:val="24"/>
          <w:szCs w:val="24"/>
        </w:rPr>
        <w:t xml:space="preserve">ZŠ a MŠ Strážek, příspěvkové organizaci, Strážek 27, 592 53 </w:t>
      </w:r>
      <w:r>
        <w:rPr>
          <w:rFonts w:ascii="Times New Roman" w:hAnsi="Times New Roman"/>
          <w:sz w:val="24"/>
          <w:szCs w:val="24"/>
        </w:rPr>
        <w:t xml:space="preserve">(dále jen "škole") ke shromažďování, zpracovávání a evidenci osobních údajů a osobních citlivých údajů o mém 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dítěti______________________________________________  nar. ___________________ 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ve smyslu evropského nařízení GDPR a směrnice školy ke GDPR. Svůj souhlas poskytuji pouze pro zpracování těch osobních údajů, které jsou nezbytné pro práci školy a v rozsahu nezbytném pro naplnění stanoveného účelu. Svůj souhlas poskytuji ke shromažďování, zpracovávání a evidenci osobních údajů a osobních citlivých údajů k dalším níže vyjmenovaným účelům: 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 xml:space="preserve">Údaje o dětech, popř. zákonných zástupcích při zajišťování provozu školy: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Organizování soutěží a olympiád, údaje k přihlášce do zájmového kroužku (seznamy dětí)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Seznamy dětí pro vybírání příspěvků na pomůcky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Seznamy pro přihlašování dětí ke školnímu stravování a k tomu potřebné </w:t>
      </w:r>
      <w:proofErr w:type="gramStart"/>
      <w:r>
        <w:rPr>
          <w:rFonts w:ascii="Times New Roman" w:eastAsia="Calibri" w:hAnsi="Times New Roman"/>
          <w:sz w:val="24"/>
          <w:szCs w:val="24"/>
        </w:rPr>
        <w:t>údaje ( číslo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účtu)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Kontakt na zákonné zástupce pro účely organizace výchovy a vzdělávání ve škole (e-mail, telefonní číslo). </w:t>
      </w: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Kontakt na zákonné zástupce – není-li shodný s adresou trvalého pobytu dítěte (jméno, příjmení, adresa, telefonní číslo). 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 xml:space="preserve">Údaje pro výchovně-vzdělávací práci s dětmi: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Seznamy dětí pro organizování výchovně vzdělávací činnosti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Vedení nezbytné zdravotní dokumentace a ke zpracování údajů v případě úrazu dítěte v rámci pojištění dětí</w:t>
      </w: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Pro práci s dítětem v rámci prevence rizikového chování pro výchovného poradce, </w:t>
      </w:r>
      <w:proofErr w:type="gramStart"/>
      <w:r>
        <w:rPr>
          <w:rFonts w:ascii="Times New Roman" w:eastAsia="Calibri" w:hAnsi="Times New Roman"/>
          <w:sz w:val="24"/>
          <w:szCs w:val="24"/>
        </w:rPr>
        <w:t>metodika  prevence</w:t>
      </w:r>
      <w:proofErr w:type="gramEnd"/>
      <w:r>
        <w:rPr>
          <w:rFonts w:ascii="Times New Roman" w:eastAsia="Calibri" w:hAnsi="Times New Roman"/>
          <w:sz w:val="24"/>
          <w:szCs w:val="24"/>
        </w:rPr>
        <w:t>, učitele, psychologa, speciálního pedagoga a další odborníky z oblasti psychologických služeb, sociálních a obdobných služeb</w:t>
      </w: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>K provedení případných psychologických vyšetření v případě poskytování podpůrných opatření dítěti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 xml:space="preserve">Organizování mimoškolních akcí, které probíhají mimo místo poskytovaného vzdělávání: 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Zpracovávání údajů při pořádání mimoškolních akcí školy, školních exkurzí, výletů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Propagace školy, prezentace aktivit dětí školy:</w:t>
      </w: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Zveřejnění fotografie za účelem propagace či zvýšení zájmu dětí o vzdělávání v dané škole (fotografie dítěte s vysvětlujícím komentářem na webových stránkách školy, ve školním časopisu, v obecním zpravodaji, v regionálním tisku). 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Písemnosti a jiné projevy osobní povahy dítěte za účelem prezentace a propagace školy a </w:t>
      </w: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informování o aktivitách školy (výtvarné práce, hudební vystoupení s vysvětlujícím komentářem). </w:t>
      </w: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Zveřejnění videozáznamů ze školních akcí a akcí organizovaných Spolkem rodičů při ZŠ a MŠ Strážek za účelem propagace či zvýšení zájmu dětí o vzdělávání v dané škole (videozáznamy z akcí školy s komentářem na webových stránkách školy, v televizi, přístupné na internetových portálech).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before="100" w:after="10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Souhlas poskytuji na zákonem stanovenou dobu nezbytnou pro jejich zpracování, vědecké účely a archivnictví. </w:t>
      </w:r>
    </w:p>
    <w:p w:rsidR="00AF3E0E" w:rsidRDefault="00AF3E0E" w:rsidP="00AF3E0E">
      <w:pPr>
        <w:spacing w:before="100" w:after="10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Tento souhlas platí až do jeho odvolání. Odvolání je možné podat pouze v tištěné podobě na adresu školy.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 </w:t>
      </w:r>
    </w:p>
    <w:p w:rsidR="00AF3E0E" w:rsidRDefault="00AF3E0E" w:rsidP="00AF3E0E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Souhlas se zpracováním osobních údajů v souvislosti s pořizováním fotografií a videí</w:t>
      </w:r>
    </w:p>
    <w:p w:rsidR="00AF3E0E" w:rsidRDefault="00AF3E0E" w:rsidP="00AF3E0E">
      <w:pPr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Základní škola a Mateřská škola Strážek, příspěvková organizace, Strážek 27, 592 53</w:t>
      </w:r>
    </w:p>
    <w:p w:rsidR="00AF3E0E" w:rsidRDefault="00AF3E0E" w:rsidP="00AF3E0E">
      <w:pPr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Informuje zákonné zástupce dítěte, že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běžně pořizuje ilustrativní fotografie/video ze školních akcí, ze kterých není možné určit totožnost dítěte, například celkové fotografie a záběry ze třídy, z akce, kde nejsou děti zobrazeny s podrobným portrétem a/nebo se neuvádí více, než křestní jméno. V těchto případech nejde o zachycení podoby ve smyslu § 84 Občanského zákoníku,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v případech, kdy je to pro prezentaci žáka/žákyně vhodné, pořizuje uvedené fotografie/video tak, že lze určit jeho/její totožnost, zejména uvedením jména a příjmení a/nebo podrobnému portrétu, kdy jde o zachycení podoby a její rozšiřování ve smyslu § 84 a 85 Občanského zákoníku, vyžadující svolení,  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>fotografie/video pořizuje a používá k veřejné prezentaci činnosti školy formou zveřejňování vhodnými prostředky, zejména v rámci souborných prezentací – na nástěnkách, na výstavách, webových stránkách, ve zpravodaji města, školském zpravodaji, na vlastním profilu sociální sítě apod.,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fotografie/video používá k veřejné prezentaci po dobu docházky do školy a 10 let po jejím ukončení, osobní údaje vymaže na písemnou žádost subjektu údajů,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>omezený rozsah fotografie/videa může použít na základě zákona či oprávněného zájmu také pro vnitřní účely (evidence, bezpečnost, dokumentace akcí pro vykazování dotací nebo historie školy), v těchto případech není třeba udělovat souhlas,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neudělení či odvolání souhlasu nemá za následek jakékoliv znevýhodnění či poškození žáka/žákyně a jeho práv ze strany školy,</w:t>
      </w:r>
    </w:p>
    <w:p w:rsidR="00AF3E0E" w:rsidRDefault="00AF3E0E" w:rsidP="00AF3E0E">
      <w:pPr>
        <w:numPr>
          <w:ilvl w:val="0"/>
          <w:numId w:val="1"/>
        </w:numPr>
        <w:suppressAutoHyphens/>
        <w:autoSpaceDN w:val="0"/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V případech konání zvláštních akcí, pořádaných školou, kdy je to vhodné, k takto zachycené podobě dítěte připojuje ke jménu další údaje, například o třídě, věku, účasti na akci konkrétního data, úspěchů ve vzdělání, vítězství v soutěžích včetně </w:t>
      </w:r>
      <w:r>
        <w:rPr>
          <w:rFonts w:ascii="Times New Roman" w:eastAsia="Calibri" w:hAnsi="Times New Roman"/>
          <w:sz w:val="24"/>
          <w:szCs w:val="24"/>
        </w:rPr>
        <w:lastRenderedPageBreak/>
        <w:t>sportovních apod., apod., pak již jde o zpracování osobních údajů a pořízení a zveřejnění vyžaduje souhlas ve smyslu čl. 4 bod 2 a 11 Obecného nařízení EU č. 2016/679 a zákona 110/2019 Sb.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Souhlas může zákonný zástupce kdykoliv odvolat a požadovat výmaz, nebo opravu osobních údajů a písemně na adresu školy. Souhlas lze zaslat poštou, nebo osobně předat oprávněnému zástupci školy.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Odvoláním svolení není dotčena zákonnost použití osobních údajů do doby tohoto odvolání.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Zákonný zástupce má právo na přístup k údajům a pořízení kopie zpracovaných osobních údajů, na informace a o způsobu jejich zpracování. 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 xml:space="preserve">Ostatní informace o způsobu zpracování osobních údajů jsou uvedeny na </w:t>
      </w:r>
      <w:hyperlink r:id="rId8" w:history="1">
        <w:r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www.zs-msstrazek.cz</w:t>
        </w:r>
      </w:hyperlink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V…………………………………………. </w:t>
      </w:r>
      <w:proofErr w:type="gramStart"/>
      <w:r>
        <w:rPr>
          <w:rFonts w:ascii="Times New Roman" w:eastAsia="Calibri" w:hAnsi="Times New Roman"/>
          <w:sz w:val="24"/>
          <w:szCs w:val="24"/>
        </w:rPr>
        <w:t>dne</w:t>
      </w:r>
      <w:proofErr w:type="gramEnd"/>
      <w:r>
        <w:rPr>
          <w:rFonts w:ascii="Times New Roman" w:eastAsia="Calibri" w:hAnsi="Times New Roman"/>
          <w:sz w:val="24"/>
          <w:szCs w:val="24"/>
        </w:rPr>
        <w:t>……………………….20……….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Jméno a příjmení zákonného zástupce (hůlkovým písmem) a podpis zákonného zástupce: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             …………………………..</w:t>
      </w: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F3E0E" w:rsidRDefault="00AF3E0E" w:rsidP="00AF3E0E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             …………………………….</w:t>
      </w: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jc w:val="both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jc w:val="both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jc w:val="both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jc w:val="both"/>
        <w:rPr>
          <w:rFonts w:ascii="Times New Roman" w:hAnsi="Times New Roman"/>
          <w:sz w:val="24"/>
          <w:szCs w:val="24"/>
        </w:rPr>
      </w:pPr>
    </w:p>
    <w:p w:rsidR="00AF3E0E" w:rsidRDefault="00AF3E0E" w:rsidP="00AF3E0E">
      <w:pPr>
        <w:jc w:val="both"/>
        <w:rPr>
          <w:rFonts w:ascii="Times New Roman" w:hAnsi="Times New Roman"/>
          <w:sz w:val="24"/>
          <w:szCs w:val="24"/>
        </w:rPr>
      </w:pPr>
    </w:p>
    <w:p w:rsidR="00F46613" w:rsidRDefault="00B92CD9">
      <w:bookmarkStart w:id="0" w:name="_GoBack"/>
      <w:bookmarkEnd w:id="0"/>
    </w:p>
    <w:sectPr w:rsidR="00F466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D9" w:rsidRDefault="00B92CD9" w:rsidP="00AF3E0E">
      <w:pPr>
        <w:spacing w:after="0" w:line="240" w:lineRule="auto"/>
      </w:pPr>
      <w:r>
        <w:separator/>
      </w:r>
    </w:p>
  </w:endnote>
  <w:endnote w:type="continuationSeparator" w:id="0">
    <w:p w:rsidR="00B92CD9" w:rsidRDefault="00B92CD9" w:rsidP="00A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953649"/>
      <w:docPartObj>
        <w:docPartGallery w:val="Page Numbers (Bottom of Page)"/>
        <w:docPartUnique/>
      </w:docPartObj>
    </w:sdtPr>
    <w:sdtContent>
      <w:p w:rsidR="00AF3E0E" w:rsidRDefault="00AF3E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F3E0E" w:rsidRDefault="00AF3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D9" w:rsidRDefault="00B92CD9" w:rsidP="00AF3E0E">
      <w:pPr>
        <w:spacing w:after="0" w:line="240" w:lineRule="auto"/>
      </w:pPr>
      <w:r>
        <w:separator/>
      </w:r>
    </w:p>
  </w:footnote>
  <w:footnote w:type="continuationSeparator" w:id="0">
    <w:p w:rsidR="00B92CD9" w:rsidRDefault="00B92CD9" w:rsidP="00AF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ED6"/>
    <w:multiLevelType w:val="multilevel"/>
    <w:tmpl w:val="604CD5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0E"/>
    <w:rsid w:val="00842CB1"/>
    <w:rsid w:val="0089696B"/>
    <w:rsid w:val="00AF3E0E"/>
    <w:rsid w:val="00B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E0E"/>
  </w:style>
  <w:style w:type="paragraph" w:styleId="Zpat">
    <w:name w:val="footer"/>
    <w:basedOn w:val="Normln"/>
    <w:link w:val="ZpatChar"/>
    <w:uiPriority w:val="99"/>
    <w:unhideWhenUsed/>
    <w:rsid w:val="00AF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E0E"/>
  </w:style>
  <w:style w:type="paragraph" w:styleId="Zpat">
    <w:name w:val="footer"/>
    <w:basedOn w:val="Normln"/>
    <w:link w:val="ZpatChar"/>
    <w:uiPriority w:val="99"/>
    <w:unhideWhenUsed/>
    <w:rsid w:val="00AF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sstraze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2020-04-11T04:40:00Z</dcterms:created>
  <dcterms:modified xsi:type="dcterms:W3CDTF">2020-04-11T04:41:00Z</dcterms:modified>
</cp:coreProperties>
</file>